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3E52" w:rsidRPr="000A7C54" w:rsidRDefault="00AB3E52" w:rsidP="000A7C54">
      <w:pPr>
        <w:pStyle w:val="Heading5"/>
        <w:spacing w:before="0" w:beforeAutospacing="0" w:after="0" w:afterAutospacing="0"/>
        <w:jc w:val="center"/>
        <w:rPr>
          <w:rFonts w:ascii="Arial" w:hAnsi="Arial" w:cs="Arial"/>
          <w:sz w:val="24"/>
          <w:szCs w:val="24"/>
        </w:rPr>
      </w:pPr>
      <w:r w:rsidRPr="000A7C54">
        <w:rPr>
          <w:rStyle w:val="Strong"/>
          <w:rFonts w:ascii="Arial" w:hAnsi="Arial" w:cs="Arial"/>
          <w:b/>
          <w:bCs/>
          <w:sz w:val="24"/>
          <w:szCs w:val="24"/>
        </w:rPr>
        <w:t xml:space="preserve">Postup krokov na poukázanie 2% pre fyzické a právnické osoby, ktoré si samé podávajú daňové priznanie </w:t>
      </w:r>
    </w:p>
    <w:p w:rsidR="00AB3E52" w:rsidRPr="000A7C54" w:rsidRDefault="00AB3E52" w:rsidP="000A7C54">
      <w:pPr>
        <w:pStyle w:val="NormalWeb"/>
        <w:spacing w:before="0" w:beforeAutospacing="0" w:after="0" w:afterAutospacing="0"/>
        <w:rPr>
          <w:rFonts w:ascii="Arial" w:hAnsi="Arial" w:cs="Arial"/>
        </w:rPr>
      </w:pPr>
      <w:r w:rsidRPr="000A7C54">
        <w:rPr>
          <w:rFonts w:ascii="Arial" w:hAnsi="Arial" w:cs="Arial"/>
        </w:rPr>
        <w:t> </w:t>
      </w:r>
    </w:p>
    <w:p w:rsidR="00AB3E52" w:rsidRPr="000A7C54" w:rsidRDefault="00AB3E52" w:rsidP="00294473">
      <w:pPr>
        <w:pStyle w:val="NormalWeb"/>
        <w:numPr>
          <w:ilvl w:val="0"/>
          <w:numId w:val="1"/>
        </w:numPr>
        <w:spacing w:before="0" w:beforeAutospacing="0" w:after="0" w:afterAutospacing="0" w:line="360" w:lineRule="auto"/>
        <w:rPr>
          <w:rFonts w:ascii="Arial" w:hAnsi="Arial" w:cs="Arial"/>
        </w:rPr>
      </w:pPr>
      <w:r w:rsidRPr="000A7C54">
        <w:rPr>
          <w:rFonts w:ascii="Arial" w:hAnsi="Arial" w:cs="Arial"/>
        </w:rPr>
        <w:t xml:space="preserve">V </w:t>
      </w:r>
      <w:r w:rsidRPr="000A7C54">
        <w:rPr>
          <w:rStyle w:val="Strong"/>
          <w:rFonts w:ascii="Arial" w:hAnsi="Arial" w:cs="Arial"/>
        </w:rPr>
        <w:t>daňovom priznaní pre fyzické osoby</w:t>
      </w:r>
      <w:r w:rsidRPr="000A7C54">
        <w:rPr>
          <w:rFonts w:ascii="Arial" w:hAnsi="Arial" w:cs="Arial"/>
        </w:rPr>
        <w:t xml:space="preserve"> sú už uvedené kolonky na poukázanie 2% (3%) z dane v prospech  prijímateľa.</w:t>
      </w:r>
    </w:p>
    <w:p w:rsidR="00AB3E52" w:rsidRDefault="00AB3E52" w:rsidP="00650DA7">
      <w:pPr>
        <w:pStyle w:val="ListParagraph"/>
        <w:numPr>
          <w:ilvl w:val="0"/>
          <w:numId w:val="1"/>
        </w:numPr>
        <w:rPr>
          <w:rStyle w:val="Emphasis"/>
          <w:rFonts w:ascii="Arial" w:hAnsi="Arial" w:cs="Arial"/>
          <w:b/>
          <w:bCs/>
          <w:sz w:val="24"/>
          <w:szCs w:val="24"/>
        </w:rPr>
      </w:pPr>
      <w:r w:rsidRPr="000A7C54">
        <w:rPr>
          <w:rStyle w:val="Strong"/>
          <w:rFonts w:ascii="Arial" w:hAnsi="Arial" w:cs="Arial"/>
          <w:sz w:val="24"/>
          <w:szCs w:val="24"/>
        </w:rPr>
        <w:t>Údaje o prijímateľovi:</w:t>
      </w:r>
      <w:r w:rsidRPr="000A7C54">
        <w:rPr>
          <w:rFonts w:ascii="Arial" w:hAnsi="Arial" w:cs="Arial"/>
          <w:sz w:val="24"/>
          <w:szCs w:val="24"/>
        </w:rPr>
        <w:t xml:space="preserve"> </w:t>
      </w:r>
      <w:r w:rsidRPr="000A7C54">
        <w:rPr>
          <w:rFonts w:ascii="Arial" w:hAnsi="Arial" w:cs="Arial"/>
          <w:sz w:val="24"/>
          <w:szCs w:val="24"/>
          <w:u w:val="single"/>
        </w:rPr>
        <w:t>napíšte do Vyhlásenia spolu so sumou, ktorú mu chcete poukázať</w:t>
      </w:r>
      <w:r w:rsidRPr="000A7C54">
        <w:rPr>
          <w:rFonts w:ascii="Arial" w:hAnsi="Arial" w:cs="Arial"/>
          <w:sz w:val="24"/>
          <w:szCs w:val="24"/>
        </w:rPr>
        <w:br/>
        <w:t xml:space="preserve">IČO </w:t>
      </w:r>
      <w:r w:rsidRPr="000A7C54">
        <w:rPr>
          <w:rFonts w:ascii="Arial" w:hAnsi="Arial" w:cs="Arial"/>
          <w:b/>
          <w:sz w:val="24"/>
          <w:szCs w:val="24"/>
        </w:rPr>
        <w:t xml:space="preserve">36167631  </w:t>
      </w:r>
      <w:r w:rsidRPr="000A7C54">
        <w:rPr>
          <w:rFonts w:ascii="Arial" w:hAnsi="Arial" w:cs="Arial"/>
          <w:sz w:val="24"/>
          <w:szCs w:val="24"/>
        </w:rPr>
        <w:t xml:space="preserve">  SID </w:t>
      </w:r>
      <w:r w:rsidRPr="000A7C54">
        <w:rPr>
          <w:rStyle w:val="Emphasis"/>
          <w:rFonts w:ascii="Arial" w:hAnsi="Arial" w:cs="Arial"/>
          <w:sz w:val="24"/>
          <w:szCs w:val="24"/>
        </w:rPr>
        <w:t>nevypĺňa sa</w:t>
      </w:r>
      <w:r w:rsidRPr="000A7C54">
        <w:rPr>
          <w:rFonts w:ascii="Arial" w:hAnsi="Arial" w:cs="Arial"/>
          <w:sz w:val="24"/>
          <w:szCs w:val="24"/>
        </w:rPr>
        <w:br/>
        <w:t xml:space="preserve">Právna forma </w:t>
      </w:r>
      <w:r w:rsidRPr="000A7C54">
        <w:rPr>
          <w:rStyle w:val="Emphasis"/>
          <w:rFonts w:ascii="Arial" w:hAnsi="Arial" w:cs="Arial"/>
          <w:b/>
          <w:bCs/>
          <w:sz w:val="24"/>
          <w:szCs w:val="24"/>
        </w:rPr>
        <w:t>nezisková organizácia</w:t>
      </w:r>
      <w:r w:rsidRPr="000A7C54">
        <w:rPr>
          <w:rFonts w:ascii="Arial" w:hAnsi="Arial" w:cs="Arial"/>
          <w:sz w:val="24"/>
          <w:szCs w:val="24"/>
        </w:rPr>
        <w:br/>
        <w:t xml:space="preserve">Obchodné meno (názov) </w:t>
      </w:r>
      <w:r w:rsidRPr="000A7C54">
        <w:rPr>
          <w:rStyle w:val="Emphasis"/>
          <w:rFonts w:ascii="Arial" w:hAnsi="Arial" w:cs="Arial"/>
          <w:b/>
          <w:bCs/>
          <w:sz w:val="24"/>
          <w:szCs w:val="24"/>
        </w:rPr>
        <w:t>MTC VYŠNÁ ŠEBASTOVÁ, n.o.</w:t>
      </w:r>
      <w:r w:rsidRPr="000A7C54">
        <w:rPr>
          <w:rFonts w:ascii="Arial" w:hAnsi="Arial" w:cs="Arial"/>
          <w:sz w:val="24"/>
          <w:szCs w:val="24"/>
        </w:rPr>
        <w:br/>
        <w:t xml:space="preserve">Sídlo:    Ulica </w:t>
      </w:r>
      <w:r w:rsidRPr="000A7C54">
        <w:rPr>
          <w:rStyle w:val="Emphasis"/>
          <w:rFonts w:ascii="Arial" w:hAnsi="Arial" w:cs="Arial"/>
          <w:b/>
          <w:bCs/>
          <w:sz w:val="24"/>
          <w:szCs w:val="24"/>
        </w:rPr>
        <w:t xml:space="preserve">Vyšná Šebastová      </w:t>
      </w:r>
      <w:r w:rsidRPr="000A7C54">
        <w:rPr>
          <w:rFonts w:ascii="Arial" w:hAnsi="Arial" w:cs="Arial"/>
          <w:sz w:val="24"/>
          <w:szCs w:val="24"/>
        </w:rPr>
        <w:t>Číslo</w:t>
      </w:r>
      <w:r w:rsidRPr="000A7C54">
        <w:rPr>
          <w:rStyle w:val="Emphasis"/>
          <w:rFonts w:ascii="Arial" w:hAnsi="Arial" w:cs="Arial"/>
          <w:b/>
          <w:bCs/>
          <w:color w:val="0000A0"/>
          <w:sz w:val="24"/>
          <w:szCs w:val="24"/>
        </w:rPr>
        <w:t xml:space="preserve"> </w:t>
      </w:r>
      <w:r w:rsidRPr="000A7C54">
        <w:rPr>
          <w:rStyle w:val="Emphasis"/>
          <w:rFonts w:ascii="Arial" w:hAnsi="Arial" w:cs="Arial"/>
          <w:b/>
          <w:bCs/>
          <w:sz w:val="24"/>
          <w:szCs w:val="24"/>
        </w:rPr>
        <w:t>8</w:t>
      </w:r>
      <w:r w:rsidRPr="000A7C54">
        <w:rPr>
          <w:rFonts w:ascii="Arial" w:hAnsi="Arial" w:cs="Arial"/>
          <w:sz w:val="24"/>
          <w:szCs w:val="24"/>
        </w:rPr>
        <w:br/>
        <w:t xml:space="preserve">              PSČ </w:t>
      </w:r>
      <w:r w:rsidRPr="000A7C54">
        <w:rPr>
          <w:rStyle w:val="Emphasis"/>
          <w:rFonts w:ascii="Arial" w:hAnsi="Arial" w:cs="Arial"/>
          <w:b/>
          <w:bCs/>
          <w:sz w:val="24"/>
          <w:szCs w:val="24"/>
        </w:rPr>
        <w:t xml:space="preserve">080 06 </w:t>
      </w:r>
      <w:r w:rsidRPr="000A7C54">
        <w:rPr>
          <w:rFonts w:ascii="Arial" w:hAnsi="Arial" w:cs="Arial"/>
          <w:sz w:val="24"/>
          <w:szCs w:val="24"/>
        </w:rPr>
        <w:t>         Obec</w:t>
      </w:r>
      <w:r w:rsidRPr="000A7C54">
        <w:rPr>
          <w:rStyle w:val="Emphasis"/>
          <w:rFonts w:ascii="Arial" w:hAnsi="Arial" w:cs="Arial"/>
          <w:b/>
          <w:bCs/>
          <w:color w:val="0000A0"/>
          <w:sz w:val="24"/>
          <w:szCs w:val="24"/>
        </w:rPr>
        <w:t xml:space="preserve"> </w:t>
      </w:r>
      <w:r w:rsidRPr="000A7C54">
        <w:rPr>
          <w:rStyle w:val="Emphasis"/>
          <w:rFonts w:ascii="Arial" w:hAnsi="Arial" w:cs="Arial"/>
          <w:b/>
          <w:bCs/>
          <w:sz w:val="24"/>
          <w:szCs w:val="24"/>
        </w:rPr>
        <w:t>Vyšná Šebastová</w:t>
      </w:r>
    </w:p>
    <w:p w:rsidR="00AB3E52" w:rsidRPr="000A7C54" w:rsidRDefault="00AB3E52" w:rsidP="000A7C54">
      <w:pPr>
        <w:pStyle w:val="ListParagraph"/>
        <w:ind w:left="142"/>
        <w:rPr>
          <w:rStyle w:val="Emphasis"/>
          <w:rFonts w:ascii="Arial" w:hAnsi="Arial" w:cs="Arial"/>
          <w:b/>
          <w:bCs/>
          <w:sz w:val="24"/>
          <w:szCs w:val="24"/>
        </w:rPr>
      </w:pPr>
    </w:p>
    <w:p w:rsidR="00AB3E52" w:rsidRPr="000A7C54" w:rsidRDefault="00AB3E52" w:rsidP="00176245">
      <w:pPr>
        <w:pStyle w:val="ListParagraph"/>
        <w:numPr>
          <w:ilvl w:val="0"/>
          <w:numId w:val="1"/>
        </w:numPr>
        <w:spacing w:after="0" w:line="360" w:lineRule="auto"/>
        <w:rPr>
          <w:rFonts w:ascii="Arial" w:hAnsi="Arial" w:cs="Arial"/>
          <w:b/>
          <w:bCs/>
          <w:iCs/>
          <w:sz w:val="24"/>
          <w:szCs w:val="24"/>
        </w:rPr>
      </w:pPr>
      <w:r w:rsidRPr="000A7C54">
        <w:rPr>
          <w:rFonts w:ascii="Arial" w:hAnsi="Arial" w:cs="Arial"/>
          <w:b/>
          <w:bCs/>
          <w:iCs/>
          <w:sz w:val="24"/>
          <w:szCs w:val="24"/>
        </w:rPr>
        <w:t>V kolonke tesne nad uvedením dátumu označte „x“</w:t>
      </w:r>
      <w:r>
        <w:rPr>
          <w:rFonts w:ascii="Arial" w:hAnsi="Arial" w:cs="Arial"/>
          <w:b/>
          <w:bCs/>
          <w:iCs/>
          <w:sz w:val="24"/>
          <w:szCs w:val="24"/>
        </w:rPr>
        <w:t xml:space="preserve"> ako súhlas</w:t>
      </w:r>
      <w:r w:rsidRPr="000A7C54">
        <w:rPr>
          <w:rFonts w:ascii="Arial" w:hAnsi="Arial" w:cs="Arial"/>
          <w:b/>
          <w:bCs/>
          <w:iCs/>
          <w:sz w:val="24"/>
          <w:szCs w:val="24"/>
        </w:rPr>
        <w:t xml:space="preserve"> so zaslaním údajov Vami určenému prijímateľovi</w:t>
      </w:r>
      <w:r>
        <w:rPr>
          <w:rFonts w:ascii="Arial" w:hAnsi="Arial" w:cs="Arial"/>
          <w:b/>
          <w:bCs/>
          <w:iCs/>
          <w:sz w:val="24"/>
          <w:szCs w:val="24"/>
        </w:rPr>
        <w:t>.</w:t>
      </w:r>
    </w:p>
    <w:p w:rsidR="00AB3E52" w:rsidRPr="000A7C54" w:rsidRDefault="00AB3E52" w:rsidP="000A7C54">
      <w:pPr>
        <w:pStyle w:val="ListParagraph"/>
        <w:spacing w:after="0" w:line="360" w:lineRule="auto"/>
        <w:ind w:left="0"/>
        <w:jc w:val="center"/>
        <w:rPr>
          <w:rFonts w:ascii="Arial" w:hAnsi="Arial" w:cs="Arial"/>
          <w:b/>
          <w:bCs/>
          <w:i/>
          <w:iCs/>
          <w:sz w:val="28"/>
          <w:szCs w:val="28"/>
        </w:rPr>
      </w:pPr>
      <w:r w:rsidRPr="000A7C54">
        <w:rPr>
          <w:rFonts w:ascii="Arial" w:hAnsi="Arial" w:cs="Arial"/>
          <w:b/>
          <w:bCs/>
          <w:iCs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71pt;height:128.25pt">
            <v:imagedata r:id="rId5" o:title=""/>
          </v:shape>
        </w:pict>
      </w:r>
    </w:p>
    <w:p w:rsidR="00AB3E52" w:rsidRDefault="00AB3E52" w:rsidP="000A7C54">
      <w:pPr>
        <w:pStyle w:val="ListParagraph"/>
        <w:spacing w:after="0" w:line="360" w:lineRule="auto"/>
        <w:ind w:left="0"/>
        <w:rPr>
          <w:rFonts w:ascii="Arial" w:hAnsi="Arial" w:cs="Arial"/>
          <w:b/>
          <w:sz w:val="28"/>
          <w:szCs w:val="28"/>
        </w:rPr>
      </w:pPr>
    </w:p>
    <w:p w:rsidR="00AB3E52" w:rsidRPr="000A7C54" w:rsidRDefault="00AB3E52" w:rsidP="000A7C54">
      <w:pPr>
        <w:pStyle w:val="ListParagraph"/>
        <w:numPr>
          <w:ilvl w:val="0"/>
          <w:numId w:val="1"/>
        </w:numPr>
        <w:spacing w:after="0" w:line="360" w:lineRule="auto"/>
        <w:rPr>
          <w:rStyle w:val="Emphasis"/>
          <w:rFonts w:ascii="Arial" w:hAnsi="Arial" w:cs="Arial"/>
          <w:b/>
          <w:bCs/>
          <w:sz w:val="24"/>
          <w:szCs w:val="24"/>
        </w:rPr>
      </w:pPr>
      <w:r w:rsidRPr="000A7C54">
        <w:rPr>
          <w:rFonts w:ascii="Arial" w:hAnsi="Arial" w:cs="Arial"/>
          <w:b/>
          <w:sz w:val="24"/>
          <w:szCs w:val="24"/>
        </w:rPr>
        <w:t>Riadne vyplnené daňové priznanie  doručte v lehote, ktorú máte na podanie daňového priznania (zvyčajne do 31.03.2018) na Váš daňový úrad (podľa Vášho bydliska)</w:t>
      </w:r>
      <w:bookmarkStart w:id="0" w:name="_GoBack"/>
      <w:bookmarkEnd w:id="0"/>
      <w:r>
        <w:rPr>
          <w:rFonts w:ascii="Arial" w:hAnsi="Arial" w:cs="Arial"/>
          <w:b/>
          <w:sz w:val="24"/>
          <w:szCs w:val="24"/>
        </w:rPr>
        <w:t>.</w:t>
      </w:r>
      <w:r>
        <w:rPr>
          <w:rFonts w:ascii="Arial" w:hAnsi="Arial" w:cs="Arial"/>
          <w:b/>
          <w:bCs/>
          <w:i/>
          <w:iCs/>
          <w:sz w:val="24"/>
          <w:szCs w:val="24"/>
        </w:rPr>
        <w:t xml:space="preserve"> </w:t>
      </w:r>
      <w:r w:rsidRPr="000A7C54">
        <w:rPr>
          <w:rFonts w:ascii="Arial" w:hAnsi="Arial" w:cs="Arial"/>
          <w:b/>
          <w:sz w:val="24"/>
          <w:szCs w:val="24"/>
        </w:rPr>
        <w:t>Daňový úrad po kontrole údajov a splnení všetkých podmienok má zákonnú lehotu 90 dní na to, aby previedol sumu, ktorú ste poukázali, v prospech Vami vybraného prijímateľa.</w:t>
      </w:r>
    </w:p>
    <w:sectPr w:rsidR="00AB3E52" w:rsidRPr="000A7C54" w:rsidSect="00227A51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8B6777"/>
    <w:multiLevelType w:val="multilevel"/>
    <w:tmpl w:val="05BA0C80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>
    <w:nsid w:val="69716002"/>
    <w:multiLevelType w:val="multilevel"/>
    <w:tmpl w:val="FD649BEE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cs="Times New Roman"/>
        <w:i w:val="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731F3"/>
    <w:rsid w:val="000A7C54"/>
    <w:rsid w:val="00176245"/>
    <w:rsid w:val="00227A51"/>
    <w:rsid w:val="00294473"/>
    <w:rsid w:val="00385E11"/>
    <w:rsid w:val="0043046A"/>
    <w:rsid w:val="00485847"/>
    <w:rsid w:val="00650DA7"/>
    <w:rsid w:val="00686475"/>
    <w:rsid w:val="006E6671"/>
    <w:rsid w:val="00756FCF"/>
    <w:rsid w:val="007B6BB2"/>
    <w:rsid w:val="007E09A5"/>
    <w:rsid w:val="0083204A"/>
    <w:rsid w:val="00862FE8"/>
    <w:rsid w:val="008D6EC4"/>
    <w:rsid w:val="008E2060"/>
    <w:rsid w:val="009517E5"/>
    <w:rsid w:val="00AB3E52"/>
    <w:rsid w:val="00C00A27"/>
    <w:rsid w:val="00C74572"/>
    <w:rsid w:val="00C91F84"/>
    <w:rsid w:val="00D731F3"/>
    <w:rsid w:val="00E56142"/>
    <w:rsid w:val="00E67E33"/>
    <w:rsid w:val="00F021D1"/>
    <w:rsid w:val="00FE4F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sk-SK" w:eastAsia="sk-SK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731F3"/>
    <w:pPr>
      <w:spacing w:after="200" w:line="276" w:lineRule="auto"/>
    </w:pPr>
    <w:rPr>
      <w:lang w:eastAsia="en-US"/>
    </w:rPr>
  </w:style>
  <w:style w:type="paragraph" w:styleId="Heading5">
    <w:name w:val="heading 5"/>
    <w:basedOn w:val="Normal"/>
    <w:link w:val="Heading5Char"/>
    <w:uiPriority w:val="99"/>
    <w:qFormat/>
    <w:rsid w:val="00D731F3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/>
      <w:b/>
      <w:bCs/>
      <w:sz w:val="20"/>
      <w:szCs w:val="20"/>
      <w:lang w:eastAsia="sk-SK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5Char">
    <w:name w:val="Heading 5 Char"/>
    <w:basedOn w:val="DefaultParagraphFont"/>
    <w:link w:val="Heading5"/>
    <w:uiPriority w:val="99"/>
    <w:locked/>
    <w:rsid w:val="00D731F3"/>
    <w:rPr>
      <w:rFonts w:ascii="Times New Roman" w:hAnsi="Times New Roman" w:cs="Times New Roman"/>
      <w:b/>
      <w:bCs/>
      <w:sz w:val="20"/>
      <w:szCs w:val="20"/>
      <w:lang w:eastAsia="sk-SK"/>
    </w:rPr>
  </w:style>
  <w:style w:type="character" w:styleId="Strong">
    <w:name w:val="Strong"/>
    <w:basedOn w:val="DefaultParagraphFont"/>
    <w:uiPriority w:val="99"/>
    <w:qFormat/>
    <w:rsid w:val="00D731F3"/>
    <w:rPr>
      <w:rFonts w:cs="Times New Roman"/>
      <w:b/>
      <w:bCs/>
    </w:rPr>
  </w:style>
  <w:style w:type="paragraph" w:styleId="NormalWeb">
    <w:name w:val="Normal (Web)"/>
    <w:basedOn w:val="Normal"/>
    <w:uiPriority w:val="99"/>
    <w:rsid w:val="00D731F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sk-SK"/>
    </w:rPr>
  </w:style>
  <w:style w:type="character" w:styleId="Hyperlink">
    <w:name w:val="Hyperlink"/>
    <w:basedOn w:val="DefaultParagraphFont"/>
    <w:uiPriority w:val="99"/>
    <w:semiHidden/>
    <w:rsid w:val="00D731F3"/>
    <w:rPr>
      <w:rFonts w:cs="Times New Roman"/>
      <w:color w:val="0000FF"/>
      <w:u w:val="single"/>
    </w:rPr>
  </w:style>
  <w:style w:type="character" w:styleId="Emphasis">
    <w:name w:val="Emphasis"/>
    <w:basedOn w:val="DefaultParagraphFont"/>
    <w:uiPriority w:val="99"/>
    <w:qFormat/>
    <w:rsid w:val="00227A51"/>
    <w:rPr>
      <w:rFonts w:cs="Times New Roman"/>
      <w:i/>
      <w:iCs/>
    </w:rPr>
  </w:style>
  <w:style w:type="paragraph" w:styleId="ListParagraph">
    <w:name w:val="List Paragraph"/>
    <w:basedOn w:val="Normal"/>
    <w:uiPriority w:val="99"/>
    <w:qFormat/>
    <w:rsid w:val="00650DA7"/>
    <w:pPr>
      <w:ind w:left="720"/>
      <w:contextualSpacing/>
    </w:pPr>
  </w:style>
  <w:style w:type="paragraph" w:styleId="DocumentMap">
    <w:name w:val="Document Map"/>
    <w:basedOn w:val="Normal"/>
    <w:link w:val="DocumentMapChar"/>
    <w:uiPriority w:val="99"/>
    <w:semiHidden/>
    <w:rsid w:val="000A7C54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AA66A3"/>
    <w:rPr>
      <w:rFonts w:ascii="Times New Roman" w:hAnsi="Times New Roman"/>
      <w:sz w:val="0"/>
      <w:szCs w:val="0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3</TotalTime>
  <Pages>1</Pages>
  <Words>143</Words>
  <Characters>820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Postup krokov na poukázanie 2% pre fyzické a právnické osoby, ktoré si samé podávajú daňové priznanie </dc:title>
  <dc:subject/>
  <dc:creator>CAPOSOVA, Eva</dc:creator>
  <cp:keywords/>
  <dc:description/>
  <cp:lastModifiedBy>PC</cp:lastModifiedBy>
  <cp:revision>2</cp:revision>
  <dcterms:created xsi:type="dcterms:W3CDTF">2018-02-07T14:04:00Z</dcterms:created>
  <dcterms:modified xsi:type="dcterms:W3CDTF">2018-02-07T14:04:00Z</dcterms:modified>
</cp:coreProperties>
</file>